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10" w:rsidRPr="00916F9A" w:rsidRDefault="001C6C87" w:rsidP="001C6C87">
      <w:pPr>
        <w:widowControl w:val="0"/>
        <w:tabs>
          <w:tab w:val="left" w:pos="1606"/>
          <w:tab w:val="right" w:pos="10170"/>
        </w:tabs>
        <w:autoSpaceDE w:val="0"/>
        <w:autoSpaceDN w:val="0"/>
        <w:adjustRightInd w:val="0"/>
        <w:spacing w:before="229" w:after="0" w:line="322" w:lineRule="exact"/>
        <w:rPr>
          <w:rFonts w:cs="Cambria Bold"/>
          <w:b/>
          <w:color w:val="000000"/>
          <w:spacing w:val="-4"/>
          <w:sz w:val="24"/>
          <w:szCs w:val="24"/>
        </w:rPr>
      </w:pPr>
      <w:r w:rsidRPr="007A2F74">
        <w:rPr>
          <w:rStyle w:val="SubtleEmphasis"/>
          <w:i w:val="0"/>
          <w:sz w:val="24"/>
          <w:szCs w:val="24"/>
        </w:rPr>
        <w:t xml:space="preserve">Reporting form C: </w:t>
      </w:r>
      <w:proofErr w:type="spellStart"/>
      <w:r w:rsidR="00A70DD6" w:rsidRPr="00A70DD6">
        <w:rPr>
          <w:rFonts w:ascii="Calibri" w:hAnsi="Calibri"/>
          <w:color w:val="000000"/>
          <w:spacing w:val="-1"/>
        </w:rPr>
        <w:t>JanhitayMandal</w:t>
      </w:r>
      <w:r w:rsidR="00A70DD6">
        <w:rPr>
          <w:rFonts w:cs="Times New Roman"/>
          <w:color w:val="000000"/>
          <w:spacing w:val="-4"/>
          <w:sz w:val="24"/>
          <w:szCs w:val="24"/>
        </w:rPr>
        <w:t>Chandrapur</w:t>
      </w:r>
      <w:proofErr w:type="spellEnd"/>
      <w:r w:rsidR="00A70DD6">
        <w:rPr>
          <w:rFonts w:cs="Times New Roman"/>
          <w:color w:val="000000"/>
          <w:spacing w:val="-4"/>
          <w:sz w:val="24"/>
          <w:szCs w:val="24"/>
        </w:rPr>
        <w:t xml:space="preserve"> Maharashtra</w:t>
      </w:r>
      <w:r w:rsidRPr="00916F9A">
        <w:rPr>
          <w:rFonts w:cs="Cambria Bold"/>
          <w:b/>
          <w:color w:val="000000"/>
          <w:spacing w:val="-4"/>
          <w:sz w:val="24"/>
          <w:szCs w:val="24"/>
        </w:rPr>
        <w:tab/>
      </w:r>
      <w:r w:rsidR="00AF089B" w:rsidRPr="00916F9A">
        <w:rPr>
          <w:rFonts w:cs="Cambria Bold"/>
          <w:b/>
          <w:color w:val="000000"/>
          <w:spacing w:val="-4"/>
          <w:sz w:val="24"/>
          <w:szCs w:val="24"/>
        </w:rPr>
        <w:t xml:space="preserve">Annexure C </w:t>
      </w:r>
    </w:p>
    <w:p w:rsidR="00803461" w:rsidRPr="00916F9A" w:rsidRDefault="00400E8D" w:rsidP="00803461">
      <w:pPr>
        <w:widowControl w:val="0"/>
        <w:tabs>
          <w:tab w:val="left" w:pos="5084"/>
        </w:tabs>
        <w:autoSpaceDE w:val="0"/>
        <w:autoSpaceDN w:val="0"/>
        <w:adjustRightInd w:val="0"/>
        <w:spacing w:before="81" w:after="0" w:line="276" w:lineRule="exact"/>
        <w:ind w:left="864"/>
        <w:rPr>
          <w:rFonts w:cs="Times New Roman Bold"/>
          <w:b/>
          <w:color w:val="000000"/>
          <w:spacing w:val="-3"/>
          <w:sz w:val="24"/>
          <w:szCs w:val="24"/>
        </w:rPr>
      </w:pPr>
      <w:r w:rsidRPr="00916F9A">
        <w:rPr>
          <w:rFonts w:cs="Times New Roman Bold"/>
          <w:b/>
          <w:color w:val="000000"/>
          <w:spacing w:val="-3"/>
          <w:sz w:val="24"/>
          <w:szCs w:val="24"/>
          <w:u w:val="single"/>
        </w:rPr>
        <w:t>Confidential</w:t>
      </w:r>
    </w:p>
    <w:p w:rsidR="00AF089B" w:rsidRPr="00916F9A" w:rsidRDefault="00AF089B" w:rsidP="00AF089B">
      <w:pPr>
        <w:widowControl w:val="0"/>
        <w:autoSpaceDE w:val="0"/>
        <w:autoSpaceDN w:val="0"/>
        <w:adjustRightInd w:val="0"/>
        <w:spacing w:before="131" w:after="0" w:line="276" w:lineRule="exact"/>
        <w:ind w:left="3325" w:right="-270"/>
        <w:rPr>
          <w:rFonts w:cs="Times New Roman Bold"/>
          <w:b/>
          <w:color w:val="000000"/>
          <w:spacing w:val="-3"/>
          <w:sz w:val="24"/>
          <w:szCs w:val="24"/>
          <w:u w:val="single"/>
        </w:rPr>
      </w:pPr>
      <w:r w:rsidRPr="00916F9A">
        <w:rPr>
          <w:rFonts w:cs="Times New Roman Bold"/>
          <w:b/>
          <w:color w:val="000000"/>
          <w:spacing w:val="-3"/>
          <w:sz w:val="24"/>
          <w:szCs w:val="24"/>
          <w:u w:val="single"/>
        </w:rPr>
        <w:t>EXECUTIVE SUMMARY OF THE EVALUATION</w:t>
      </w:r>
    </w:p>
    <w:p w:rsidR="008F7B10" w:rsidRPr="00916F9A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left="2693" w:right="-270"/>
        <w:rPr>
          <w:rFonts w:cs="Times New Roman Bold"/>
          <w:b/>
          <w:color w:val="000000"/>
          <w:spacing w:val="-3"/>
          <w:sz w:val="24"/>
          <w:szCs w:val="24"/>
          <w:u w:val="single"/>
        </w:rPr>
      </w:pPr>
      <w:r w:rsidRPr="00916F9A">
        <w:rPr>
          <w:rFonts w:cs="Times New Roman Bold"/>
          <w:b/>
          <w:color w:val="000000"/>
          <w:spacing w:val="-3"/>
          <w:sz w:val="24"/>
          <w:szCs w:val="24"/>
          <w:u w:val="single"/>
        </w:rPr>
        <w:t>(Submitted to SACS for each TI evaluated with a copy to NACO)</w:t>
      </w:r>
    </w:p>
    <w:p w:rsidR="00AF089B" w:rsidRPr="00916F9A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right="-270"/>
        <w:rPr>
          <w:rFonts w:cs="Times New Roman Bold"/>
          <w:b/>
          <w:color w:val="000000"/>
          <w:spacing w:val="-3"/>
          <w:sz w:val="24"/>
          <w:szCs w:val="24"/>
          <w:u w:val="single"/>
        </w:rPr>
      </w:pPr>
      <w:r w:rsidRPr="00916F9A">
        <w:rPr>
          <w:rFonts w:cs="Times New Roman Bold"/>
          <w:b/>
          <w:color w:val="000000"/>
          <w:spacing w:val="-3"/>
          <w:sz w:val="24"/>
          <w:szCs w:val="24"/>
          <w:u w:val="single"/>
        </w:rPr>
        <w:t xml:space="preserve">Profile of the evaluator(s):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656"/>
        <w:gridCol w:w="4866"/>
      </w:tblGrid>
      <w:tr w:rsidR="00AF089B" w:rsidRPr="00916F9A" w:rsidTr="000C5947">
        <w:tc>
          <w:tcPr>
            <w:tcW w:w="4656" w:type="dxa"/>
          </w:tcPr>
          <w:p w:rsidR="00AF089B" w:rsidRPr="00916F9A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="Times New Roman Bold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916F9A"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  <w:t>Name of the evaluators</w:t>
            </w:r>
          </w:p>
        </w:tc>
        <w:tc>
          <w:tcPr>
            <w:tcW w:w="4866" w:type="dxa"/>
          </w:tcPr>
          <w:p w:rsidR="00AF089B" w:rsidRPr="00916F9A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="Times New Roman Bold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916F9A"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  <w:t>Contact Details with phone no.</w:t>
            </w:r>
          </w:p>
        </w:tc>
      </w:tr>
      <w:tr w:rsidR="00E1018B" w:rsidRPr="00916F9A" w:rsidTr="000C5947">
        <w:tc>
          <w:tcPr>
            <w:tcW w:w="4656" w:type="dxa"/>
          </w:tcPr>
          <w:p w:rsidR="00E1018B" w:rsidRPr="000E4E2D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Ms. </w:t>
            </w:r>
            <w:proofErr w:type="spellStart"/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Sheeba</w:t>
            </w:r>
            <w:proofErr w:type="spellEnd"/>
            <w:r w:rsidR="008157A4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Rehman</w:t>
            </w:r>
            <w:proofErr w:type="spellEnd"/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 (Team Leader)</w:t>
            </w:r>
          </w:p>
        </w:tc>
        <w:tc>
          <w:tcPr>
            <w:tcW w:w="4866" w:type="dxa"/>
          </w:tcPr>
          <w:p w:rsidR="00E1018B" w:rsidRPr="000E4E2D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sz w:val="24"/>
                <w:szCs w:val="24"/>
              </w:rPr>
              <w:t xml:space="preserve">Address: c/o </w:t>
            </w:r>
            <w:proofErr w:type="spellStart"/>
            <w:r w:rsidRPr="000E4E2D">
              <w:rPr>
                <w:rFonts w:cstheme="minorHAnsi"/>
                <w:sz w:val="24"/>
                <w:szCs w:val="24"/>
              </w:rPr>
              <w:t>Talib</w:t>
            </w:r>
            <w:proofErr w:type="spellEnd"/>
            <w:r w:rsidRPr="000E4E2D">
              <w:rPr>
                <w:rFonts w:cstheme="minorHAnsi"/>
                <w:sz w:val="24"/>
                <w:szCs w:val="24"/>
              </w:rPr>
              <w:t xml:space="preserve"> Ali ,B-91 ,Premium orchid colony near people mall Bhopal</w:t>
            </w:r>
            <w:r w:rsidRPr="000E4E2D">
              <w:rPr>
                <w:rFonts w:cstheme="minorHAnsi"/>
                <w:sz w:val="24"/>
                <w:szCs w:val="24"/>
              </w:rPr>
              <w:br/>
              <w:t>Email ID:sheeba.rehman@gmail.com</w:t>
            </w:r>
          </w:p>
          <w:p w:rsidR="00E1018B" w:rsidRPr="000E4E2D" w:rsidRDefault="00E1018B" w:rsidP="00C27C4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color w:val="000000"/>
                <w:spacing w:val="-3"/>
                <w:sz w:val="24"/>
                <w:szCs w:val="24"/>
              </w:rPr>
              <w:t>Mobile No.: 9425609609</w:t>
            </w:r>
          </w:p>
        </w:tc>
      </w:tr>
      <w:tr w:rsidR="00E1018B" w:rsidRPr="00916F9A" w:rsidTr="000C5947">
        <w:tc>
          <w:tcPr>
            <w:tcW w:w="4656" w:type="dxa"/>
          </w:tcPr>
          <w:p w:rsidR="00E1018B" w:rsidRPr="00185B35" w:rsidRDefault="00E1018B" w:rsidP="00C27C4A">
            <w:pPr>
              <w:pStyle w:val="BodyText2"/>
              <w:rPr>
                <w:rFonts w:asciiTheme="minorHAnsi" w:hAnsiTheme="minorHAnsi" w:cstheme="minorHAnsi"/>
                <w:b/>
                <w:bCs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</w:rPr>
              <w:t>Ms</w:t>
            </w:r>
            <w:proofErr w:type="spellEnd"/>
            <w:r w:rsidR="008157A4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</w:rPr>
              <w:t>Nida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</w:rPr>
              <w:t xml:space="preserve"> Khan(Co-Evaluator</w:t>
            </w:r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>)</w:t>
            </w:r>
          </w:p>
        </w:tc>
        <w:tc>
          <w:tcPr>
            <w:tcW w:w="4866" w:type="dxa"/>
          </w:tcPr>
          <w:p w:rsidR="00E1018B" w:rsidRPr="00185B35" w:rsidRDefault="00E1018B" w:rsidP="00C27C4A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>27-B</w:t>
            </w:r>
            <w:r>
              <w:rPr>
                <w:rFonts w:asciiTheme="minorHAnsi" w:hAnsiTheme="minorHAnsi" w:cstheme="minorHAnsi"/>
                <w:bCs/>
                <w:sz w:val="24"/>
              </w:rPr>
              <w:t>,</w:t>
            </w:r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Near 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Deeniyat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School </w:t>
            </w:r>
            <w:r>
              <w:rPr>
                <w:rFonts w:asciiTheme="minorHAnsi" w:hAnsiTheme="minorHAnsi" w:cstheme="minorHAnsi"/>
                <w:bCs/>
                <w:sz w:val="24"/>
              </w:rPr>
              <w:t>,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Jinsi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Road 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Jehangirabad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</w:rPr>
              <w:t>-</w:t>
            </w:r>
            <w:r w:rsidRPr="00185B35">
              <w:rPr>
                <w:rFonts w:asciiTheme="minorHAnsi" w:hAnsiTheme="minorHAnsi" w:cstheme="minorHAnsi"/>
                <w:bCs/>
                <w:sz w:val="24"/>
              </w:rPr>
              <w:t>Bhopal-MP</w:t>
            </w:r>
          </w:p>
          <w:p w:rsidR="00E1018B" w:rsidRPr="00185B35" w:rsidRDefault="00E1018B" w:rsidP="00C27C4A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>Mob: 9039949687</w:t>
            </w:r>
          </w:p>
          <w:p w:rsidR="00E1018B" w:rsidRPr="00185B35" w:rsidRDefault="00E1018B" w:rsidP="00C27C4A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Email: </w:t>
            </w:r>
            <w:hyperlink r:id="rId8" w:history="1">
              <w:r w:rsidR="003C4929" w:rsidRPr="001C1585">
                <w:rPr>
                  <w:rStyle w:val="Hyperlink"/>
                  <w:rFonts w:asciiTheme="minorHAnsi" w:hAnsiTheme="minorHAnsi" w:cstheme="minorHAnsi"/>
                  <w:sz w:val="24"/>
                  <w:shd w:val="clear" w:color="auto" w:fill="F7F7F7"/>
                </w:rPr>
                <w:t>p4u2012</w:t>
              </w:r>
              <w:r w:rsidR="003C4929" w:rsidRPr="001C1585">
                <w:rPr>
                  <w:rStyle w:val="Hyperlink"/>
                  <w:rFonts w:asciiTheme="minorHAnsi" w:hAnsiTheme="minorHAnsi" w:cstheme="minorHAnsi"/>
                  <w:bCs/>
                  <w:sz w:val="24"/>
                </w:rPr>
                <w:t>@gmail.com</w:t>
              </w:r>
            </w:hyperlink>
          </w:p>
        </w:tc>
      </w:tr>
      <w:tr w:rsidR="00093B25" w:rsidRPr="00916F9A" w:rsidTr="000C5947">
        <w:tc>
          <w:tcPr>
            <w:tcW w:w="4656" w:type="dxa"/>
          </w:tcPr>
          <w:p w:rsidR="00093B25" w:rsidRPr="00D96CDF" w:rsidRDefault="00093B25" w:rsidP="00522223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Mr.Nasima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Begum Sheikh S. Anwar (Dist. Asst.- Accounts, </w:t>
            </w: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DAPCU,Finance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Evaluator)</w:t>
            </w:r>
          </w:p>
        </w:tc>
        <w:tc>
          <w:tcPr>
            <w:tcW w:w="4866" w:type="dxa"/>
          </w:tcPr>
          <w:p w:rsidR="00093B25" w:rsidRPr="00D96CDF" w:rsidRDefault="00093B25" w:rsidP="00522223">
            <w:pPr>
              <w:pStyle w:val="BodyText2"/>
              <w:rPr>
                <w:rFonts w:asciiTheme="majorHAnsi" w:hAnsiTheme="majorHAnsi" w:cstheme="minorHAnsi"/>
                <w:sz w:val="24"/>
              </w:rPr>
            </w:pPr>
            <w:r w:rsidRPr="00D96CDF">
              <w:rPr>
                <w:rFonts w:asciiTheme="majorHAnsi" w:hAnsiTheme="majorHAnsi" w:cstheme="minorHAnsi"/>
                <w:sz w:val="24"/>
              </w:rPr>
              <w:t>Mobile :09890976024</w:t>
            </w:r>
          </w:p>
          <w:p w:rsidR="00093B25" w:rsidRPr="00D96CDF" w:rsidRDefault="00093B25" w:rsidP="00522223">
            <w:pPr>
              <w:pStyle w:val="BodyText2"/>
              <w:rPr>
                <w:rFonts w:asciiTheme="majorHAnsi" w:hAnsiTheme="majorHAnsi" w:cstheme="minorHAnsi"/>
                <w:bCs/>
                <w:sz w:val="24"/>
              </w:rPr>
            </w:pPr>
          </w:p>
        </w:tc>
      </w:tr>
      <w:tr w:rsidR="00093B25" w:rsidRPr="00916F9A" w:rsidTr="000C5947">
        <w:tc>
          <w:tcPr>
            <w:tcW w:w="4656" w:type="dxa"/>
          </w:tcPr>
          <w:p w:rsidR="00093B25" w:rsidRPr="00D96CDF" w:rsidRDefault="00093B25" w:rsidP="00522223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>Mr.SumantPangantiwar</w:t>
            </w:r>
            <w:proofErr w:type="spellEnd"/>
            <w:r w:rsidRPr="00D96CDF">
              <w:rPr>
                <w:rFonts w:asciiTheme="majorHAnsi" w:hAnsiTheme="majorHAnsi" w:cstheme="minorHAnsi"/>
                <w:b/>
                <w:color w:val="000000"/>
                <w:spacing w:val="-3"/>
                <w:sz w:val="24"/>
                <w:szCs w:val="24"/>
              </w:rPr>
              <w:t xml:space="preserve"> (DPM-DAPCU)</w:t>
            </w:r>
          </w:p>
        </w:tc>
        <w:tc>
          <w:tcPr>
            <w:tcW w:w="4866" w:type="dxa"/>
          </w:tcPr>
          <w:p w:rsidR="00093B25" w:rsidRPr="00D96CDF" w:rsidRDefault="00093B25" w:rsidP="00522223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</w:pPr>
            <w:r w:rsidRPr="00D96CDF">
              <w:rPr>
                <w:rFonts w:asciiTheme="majorHAnsi" w:hAnsiTheme="majorHAnsi" w:cstheme="minorHAnsi"/>
                <w:color w:val="000000"/>
                <w:spacing w:val="-3"/>
                <w:sz w:val="24"/>
                <w:szCs w:val="24"/>
              </w:rPr>
              <w:t xml:space="preserve">Mobile No. 09420753825 </w:t>
            </w:r>
          </w:p>
        </w:tc>
      </w:tr>
    </w:tbl>
    <w:p w:rsidR="00AF089B" w:rsidRPr="00916F9A" w:rsidRDefault="00AF089B" w:rsidP="00803461">
      <w:pPr>
        <w:widowControl w:val="0"/>
        <w:tabs>
          <w:tab w:val="left" w:pos="6013"/>
        </w:tabs>
        <w:autoSpaceDE w:val="0"/>
        <w:autoSpaceDN w:val="0"/>
        <w:adjustRightInd w:val="0"/>
        <w:spacing w:before="21" w:after="0" w:line="276" w:lineRule="exact"/>
        <w:rPr>
          <w:rFonts w:cs="Times New Roman Bold"/>
          <w:color w:val="000000"/>
          <w:spacing w:val="-3"/>
          <w:sz w:val="24"/>
          <w:szCs w:val="24"/>
        </w:rPr>
      </w:pPr>
      <w:r w:rsidRPr="00916F9A">
        <w:rPr>
          <w:rFonts w:cs="Times New Roman Bold"/>
          <w:color w:val="000000"/>
          <w:spacing w:val="-3"/>
          <w:sz w:val="24"/>
          <w:szCs w:val="24"/>
        </w:rPr>
        <w:tab/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646"/>
        <w:gridCol w:w="4876"/>
      </w:tblGrid>
      <w:tr w:rsidR="00AF089B" w:rsidRPr="00916F9A" w:rsidTr="00AF089B">
        <w:tc>
          <w:tcPr>
            <w:tcW w:w="5193" w:type="dxa"/>
          </w:tcPr>
          <w:p w:rsidR="00AF089B" w:rsidRPr="00916F9A" w:rsidRDefault="00AF089B" w:rsidP="00AF089B">
            <w:pPr>
              <w:widowControl w:val="0"/>
              <w:autoSpaceDE w:val="0"/>
              <w:autoSpaceDN w:val="0"/>
              <w:adjustRightInd w:val="0"/>
              <w:spacing w:before="32" w:after="0" w:line="276" w:lineRule="exact"/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916F9A"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  <w:t xml:space="preserve">Name of the NGO: </w:t>
            </w:r>
          </w:p>
        </w:tc>
        <w:tc>
          <w:tcPr>
            <w:tcW w:w="5193" w:type="dxa"/>
          </w:tcPr>
          <w:p w:rsidR="00AF089B" w:rsidRPr="00A862C2" w:rsidRDefault="000C4B72" w:rsidP="00A862C2">
            <w:pPr>
              <w:pStyle w:val="NormalWeb"/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Theme="minorHAnsi" w:hAnsiTheme="minorHAnsi"/>
                <w:b/>
                <w:i/>
                <w:spacing w:val="-2"/>
              </w:rPr>
            </w:pPr>
            <w:proofErr w:type="spellStart"/>
            <w:r w:rsidRPr="0067329F">
              <w:rPr>
                <w:rFonts w:ascii="Calibri" w:hAnsi="Calibri"/>
                <w:b/>
                <w:color w:val="000000"/>
                <w:spacing w:val="-1"/>
              </w:rPr>
              <w:t>JanhitayMandalChandrapur</w:t>
            </w:r>
            <w:proofErr w:type="spellEnd"/>
          </w:p>
        </w:tc>
      </w:tr>
      <w:tr w:rsidR="00AF089B" w:rsidRPr="00916F9A" w:rsidTr="00AF089B">
        <w:tc>
          <w:tcPr>
            <w:tcW w:w="5193" w:type="dxa"/>
          </w:tcPr>
          <w:p w:rsidR="00AF089B" w:rsidRPr="00916F9A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916F9A"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  <w:t xml:space="preserve">Typology  of the target population: </w:t>
            </w:r>
          </w:p>
        </w:tc>
        <w:tc>
          <w:tcPr>
            <w:tcW w:w="5193" w:type="dxa"/>
          </w:tcPr>
          <w:p w:rsidR="00AF089B" w:rsidRPr="00916F9A" w:rsidRDefault="00A862C2" w:rsidP="00C47C4E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  <w:r>
              <w:rPr>
                <w:rFonts w:cs="Times New Roman Bold"/>
                <w:color w:val="000000"/>
                <w:spacing w:val="-3"/>
                <w:sz w:val="24"/>
                <w:szCs w:val="24"/>
              </w:rPr>
              <w:t xml:space="preserve">Migrants </w:t>
            </w:r>
          </w:p>
        </w:tc>
      </w:tr>
      <w:tr w:rsidR="00AF089B" w:rsidRPr="00916F9A" w:rsidTr="00AF089B">
        <w:tc>
          <w:tcPr>
            <w:tcW w:w="5193" w:type="dxa"/>
          </w:tcPr>
          <w:p w:rsidR="00AF089B" w:rsidRPr="00916F9A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56"/>
              <w:jc w:val="both"/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916F9A"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  <w:t>Total population being covered against target:</w:t>
            </w:r>
          </w:p>
        </w:tc>
        <w:tc>
          <w:tcPr>
            <w:tcW w:w="5193" w:type="dxa"/>
          </w:tcPr>
          <w:p w:rsidR="00AF089B" w:rsidRPr="00916F9A" w:rsidRDefault="00A862C2" w:rsidP="00DA71E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  <w:r>
              <w:rPr>
                <w:rFonts w:cs="Times New Roman Bold"/>
                <w:color w:val="000000"/>
                <w:spacing w:val="-3"/>
                <w:sz w:val="24"/>
                <w:szCs w:val="24"/>
              </w:rPr>
              <w:t xml:space="preserve">11385 </w:t>
            </w:r>
            <w:r w:rsidR="00A06B12" w:rsidRPr="00916F9A">
              <w:rPr>
                <w:rFonts w:cs="Times New Roman Bold"/>
                <w:color w:val="000000"/>
                <w:spacing w:val="-3"/>
                <w:sz w:val="24"/>
                <w:szCs w:val="24"/>
              </w:rPr>
              <w:t xml:space="preserve">active population </w:t>
            </w:r>
            <w:r>
              <w:rPr>
                <w:rFonts w:cs="Times New Roman Bold"/>
                <w:color w:val="000000"/>
                <w:spacing w:val="-3"/>
                <w:sz w:val="24"/>
                <w:szCs w:val="24"/>
              </w:rPr>
              <w:t>against 10000 allocated target</w:t>
            </w:r>
          </w:p>
        </w:tc>
      </w:tr>
      <w:tr w:rsidR="00AF089B" w:rsidRPr="00916F9A" w:rsidTr="00AF089B">
        <w:tc>
          <w:tcPr>
            <w:tcW w:w="5193" w:type="dxa"/>
          </w:tcPr>
          <w:p w:rsidR="00AF089B" w:rsidRPr="00916F9A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35"/>
              <w:jc w:val="both"/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916F9A"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  <w:t>Dates of Visit</w:t>
            </w:r>
            <w:r w:rsidRPr="00916F9A">
              <w:rPr>
                <w:rFonts w:cs="Times New Roman"/>
                <w:b/>
                <w:color w:val="000000"/>
                <w:spacing w:val="-3"/>
                <w:sz w:val="24"/>
                <w:szCs w:val="24"/>
              </w:rPr>
              <w:t>:</w:t>
            </w:r>
          </w:p>
        </w:tc>
        <w:tc>
          <w:tcPr>
            <w:tcW w:w="5193" w:type="dxa"/>
          </w:tcPr>
          <w:p w:rsidR="00AF089B" w:rsidRPr="00916F9A" w:rsidRDefault="000C4B72" w:rsidP="00C47C4E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="Times New Roman"/>
                <w:color w:val="000000"/>
                <w:spacing w:val="-4"/>
                <w:sz w:val="24"/>
                <w:szCs w:val="24"/>
              </w:rPr>
            </w:pP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14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 xml:space="preserve"> April</w:t>
            </w:r>
            <w:r w:rsidRPr="007F3D1D">
              <w:rPr>
                <w:rFonts w:cs="Times New Roman"/>
                <w:color w:val="000000"/>
                <w:spacing w:val="-4"/>
                <w:sz w:val="24"/>
                <w:szCs w:val="24"/>
              </w:rPr>
              <w:t xml:space="preserve"> 2016 to 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16</w:t>
            </w:r>
            <w:r w:rsidRPr="007F3D1D">
              <w:rPr>
                <w:rFonts w:cs="Times New Roman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 xml:space="preserve"> April</w:t>
            </w:r>
            <w:r w:rsidRPr="007F3D1D">
              <w:rPr>
                <w:rFonts w:cs="Times New Roman"/>
                <w:color w:val="000000"/>
                <w:spacing w:val="-4"/>
                <w:sz w:val="24"/>
                <w:szCs w:val="24"/>
              </w:rPr>
              <w:t xml:space="preserve"> 2016</w:t>
            </w:r>
          </w:p>
        </w:tc>
      </w:tr>
      <w:tr w:rsidR="00AF089B" w:rsidRPr="00916F9A" w:rsidTr="00AF089B">
        <w:tc>
          <w:tcPr>
            <w:tcW w:w="5193" w:type="dxa"/>
          </w:tcPr>
          <w:p w:rsidR="00AF089B" w:rsidRPr="00916F9A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916F9A"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  <w:t xml:space="preserve">Place of Visit: </w:t>
            </w:r>
          </w:p>
        </w:tc>
        <w:tc>
          <w:tcPr>
            <w:tcW w:w="5193" w:type="dxa"/>
          </w:tcPr>
          <w:p w:rsidR="00AF089B" w:rsidRPr="00916F9A" w:rsidRDefault="000C4B72" w:rsidP="00C4582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>Chandrapur</w:t>
            </w:r>
            <w:proofErr w:type="spellEnd"/>
            <w:r>
              <w:rPr>
                <w:rFonts w:cs="Times New Roman"/>
                <w:color w:val="000000"/>
                <w:spacing w:val="-4"/>
                <w:sz w:val="24"/>
                <w:szCs w:val="24"/>
              </w:rPr>
              <w:t xml:space="preserve"> Maharashtra</w:t>
            </w:r>
          </w:p>
        </w:tc>
      </w:tr>
    </w:tbl>
    <w:p w:rsidR="00AF089B" w:rsidRPr="00916F9A" w:rsidRDefault="00AF089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="Times New Roman Bold"/>
          <w:b/>
          <w:color w:val="000000"/>
          <w:spacing w:val="-3"/>
          <w:sz w:val="24"/>
          <w:szCs w:val="24"/>
        </w:rPr>
      </w:pPr>
      <w:r w:rsidRPr="00916F9A">
        <w:rPr>
          <w:rFonts w:cs="Times New Roman Bold"/>
          <w:b/>
          <w:color w:val="000000"/>
          <w:spacing w:val="-3"/>
          <w:sz w:val="24"/>
          <w:szCs w:val="24"/>
        </w:rPr>
        <w:t xml:space="preserve">Overall Rating based </w:t>
      </w:r>
      <w:proofErr w:type="spellStart"/>
      <w:r w:rsidRPr="00916F9A">
        <w:rPr>
          <w:rFonts w:cs="Times New Roman Bold"/>
          <w:b/>
          <w:color w:val="000000"/>
          <w:spacing w:val="-3"/>
          <w:sz w:val="24"/>
          <w:szCs w:val="24"/>
        </w:rPr>
        <w:t>programme</w:t>
      </w:r>
      <w:proofErr w:type="spellEnd"/>
      <w:r w:rsidRPr="00916F9A">
        <w:rPr>
          <w:rFonts w:cs="Times New Roman Bold"/>
          <w:b/>
          <w:color w:val="000000"/>
          <w:spacing w:val="-3"/>
          <w:sz w:val="24"/>
          <w:szCs w:val="24"/>
        </w:rPr>
        <w:t xml:space="preserve"> delivery score: </w:t>
      </w:r>
    </w:p>
    <w:p w:rsidR="00AF089B" w:rsidRPr="00916F9A" w:rsidRDefault="00AF089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="Times New Roman Bold"/>
          <w:color w:val="000000"/>
          <w:spacing w:val="-3"/>
          <w:sz w:val="24"/>
          <w:szCs w:val="24"/>
        </w:rPr>
      </w:pP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1940"/>
        <w:gridCol w:w="1170"/>
        <w:gridCol w:w="1035"/>
        <w:gridCol w:w="5377"/>
      </w:tblGrid>
      <w:tr w:rsidR="00AF089B" w:rsidRPr="00916F9A" w:rsidTr="00400E8D">
        <w:tc>
          <w:tcPr>
            <w:tcW w:w="1944" w:type="dxa"/>
          </w:tcPr>
          <w:p w:rsidR="00AF089B" w:rsidRPr="00916F9A" w:rsidRDefault="00AF089B" w:rsidP="00400E8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916F9A">
              <w:rPr>
                <w:rFonts w:cs="Times New Roman Bold"/>
                <w:b/>
                <w:color w:val="000000"/>
                <w:spacing w:val="-2"/>
                <w:sz w:val="24"/>
                <w:szCs w:val="24"/>
              </w:rPr>
              <w:t>Total</w:t>
            </w:r>
            <w:r w:rsidRPr="00916F9A">
              <w:rPr>
                <w:rFonts w:cs="Times New Roman Bold"/>
                <w:b/>
                <w:color w:val="000000"/>
                <w:spacing w:val="-2"/>
                <w:sz w:val="24"/>
                <w:szCs w:val="24"/>
              </w:rPr>
              <w:tab/>
              <w:t>Score Obtained (in %)</w:t>
            </w:r>
          </w:p>
        </w:tc>
        <w:tc>
          <w:tcPr>
            <w:tcW w:w="1170" w:type="dxa"/>
          </w:tcPr>
          <w:p w:rsidR="00AF089B" w:rsidRPr="00916F9A" w:rsidRDefault="00AF089B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916F9A">
              <w:rPr>
                <w:rFonts w:cs="Times New Roman Bold"/>
                <w:b/>
                <w:color w:val="000000"/>
                <w:spacing w:val="-2"/>
                <w:sz w:val="24"/>
                <w:szCs w:val="24"/>
              </w:rPr>
              <w:t>Category</w:t>
            </w:r>
          </w:p>
        </w:tc>
        <w:tc>
          <w:tcPr>
            <w:tcW w:w="1015" w:type="dxa"/>
          </w:tcPr>
          <w:p w:rsidR="00AF089B" w:rsidRPr="00916F9A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916F9A">
              <w:rPr>
                <w:rFonts w:cs="Times New Roman Bold"/>
                <w:b/>
                <w:color w:val="000000"/>
                <w:spacing w:val="-2"/>
                <w:sz w:val="24"/>
                <w:szCs w:val="24"/>
              </w:rPr>
              <w:t>Rating</w:t>
            </w:r>
          </w:p>
        </w:tc>
        <w:tc>
          <w:tcPr>
            <w:tcW w:w="5393" w:type="dxa"/>
          </w:tcPr>
          <w:p w:rsidR="00AF089B" w:rsidRPr="00916F9A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="Times New Roman Bold"/>
                <w:b/>
                <w:color w:val="000000"/>
                <w:spacing w:val="-3"/>
                <w:sz w:val="24"/>
                <w:szCs w:val="24"/>
              </w:rPr>
            </w:pPr>
            <w:r w:rsidRPr="00916F9A">
              <w:rPr>
                <w:rFonts w:cs="Times New Roman Bold"/>
                <w:b/>
                <w:color w:val="000000"/>
                <w:spacing w:val="-2"/>
                <w:sz w:val="24"/>
                <w:szCs w:val="24"/>
              </w:rPr>
              <w:t>Recommendations</w:t>
            </w:r>
          </w:p>
        </w:tc>
      </w:tr>
      <w:tr w:rsidR="00955072" w:rsidRPr="00916F9A" w:rsidTr="00267B22">
        <w:trPr>
          <w:trHeight w:val="1583"/>
        </w:trPr>
        <w:tc>
          <w:tcPr>
            <w:tcW w:w="1944" w:type="dxa"/>
          </w:tcPr>
          <w:p w:rsidR="00955072" w:rsidRPr="00916F9A" w:rsidRDefault="007A5B00" w:rsidP="00F249A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53</w:t>
            </w:r>
            <w:r w:rsidR="00B93C6C" w:rsidRPr="00916F9A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70" w:type="dxa"/>
          </w:tcPr>
          <w:p w:rsidR="00955072" w:rsidRPr="00916F9A" w:rsidRDefault="00710E05" w:rsidP="00F249AF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</w:t>
            </w:r>
          </w:p>
          <w:p w:rsidR="00955072" w:rsidRPr="00916F9A" w:rsidRDefault="00955072" w:rsidP="00F249A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015" w:type="dxa"/>
          </w:tcPr>
          <w:p w:rsidR="00F249AF" w:rsidRPr="00916F9A" w:rsidRDefault="00CB4170" w:rsidP="00714F9B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Average </w:t>
            </w:r>
          </w:p>
        </w:tc>
        <w:tc>
          <w:tcPr>
            <w:tcW w:w="5393" w:type="dxa"/>
          </w:tcPr>
          <w:p w:rsidR="00955072" w:rsidRPr="00916F9A" w:rsidRDefault="00D51650" w:rsidP="00F249AF">
            <w:pPr>
              <w:jc w:val="both"/>
              <w:rPr>
                <w:b/>
                <w:sz w:val="24"/>
                <w:szCs w:val="24"/>
              </w:rPr>
            </w:pPr>
            <w:r w:rsidRPr="00916F9A">
              <w:rPr>
                <w:b/>
                <w:sz w:val="24"/>
                <w:szCs w:val="24"/>
              </w:rPr>
              <w:t xml:space="preserve">Recommended for </w:t>
            </w:r>
            <w:r w:rsidR="001B17B1">
              <w:rPr>
                <w:b/>
                <w:sz w:val="24"/>
                <w:szCs w:val="24"/>
              </w:rPr>
              <w:t>continuation</w:t>
            </w:r>
            <w:r w:rsidR="00284C25">
              <w:rPr>
                <w:b/>
                <w:sz w:val="24"/>
                <w:szCs w:val="24"/>
              </w:rPr>
              <w:t xml:space="preserve"> with technical inputs by PO/TSU/MSACS and revalidation of </w:t>
            </w:r>
            <w:r w:rsidR="00A2734B" w:rsidRPr="00A2734B">
              <w:rPr>
                <w:b/>
                <w:sz w:val="24"/>
                <w:szCs w:val="24"/>
              </w:rPr>
              <w:t>assigned</w:t>
            </w:r>
            <w:r w:rsidR="003C4929">
              <w:rPr>
                <w:b/>
                <w:sz w:val="24"/>
                <w:szCs w:val="24"/>
              </w:rPr>
              <w:t xml:space="preserve"> </w:t>
            </w:r>
            <w:r w:rsidR="00284C25">
              <w:rPr>
                <w:b/>
                <w:sz w:val="24"/>
                <w:szCs w:val="24"/>
              </w:rPr>
              <w:t>sites of High risk migrants</w:t>
            </w:r>
            <w:r w:rsidR="00A2734B">
              <w:rPr>
                <w:b/>
                <w:sz w:val="24"/>
                <w:szCs w:val="24"/>
              </w:rPr>
              <w:t xml:space="preserve"> with </w:t>
            </w:r>
            <w:r w:rsidR="00CB4170">
              <w:rPr>
                <w:b/>
                <w:sz w:val="24"/>
                <w:szCs w:val="24"/>
              </w:rPr>
              <w:t xml:space="preserve">immediate recommendation to </w:t>
            </w:r>
            <w:r w:rsidR="00A2734B">
              <w:rPr>
                <w:b/>
                <w:sz w:val="24"/>
                <w:szCs w:val="24"/>
              </w:rPr>
              <w:t xml:space="preserve">change </w:t>
            </w:r>
            <w:r w:rsidR="00CB4170">
              <w:rPr>
                <w:b/>
                <w:sz w:val="24"/>
                <w:szCs w:val="24"/>
              </w:rPr>
              <w:t>TI</w:t>
            </w:r>
            <w:r w:rsidR="00A2734B">
              <w:rPr>
                <w:b/>
                <w:sz w:val="24"/>
                <w:szCs w:val="24"/>
              </w:rPr>
              <w:t xml:space="preserve"> office.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61"/>
            </w:tblGrid>
            <w:tr w:rsidR="00955072" w:rsidRPr="00916F9A" w:rsidTr="005217EF">
              <w:trPr>
                <w:trHeight w:val="494"/>
              </w:trPr>
              <w:tc>
                <w:tcPr>
                  <w:tcW w:w="5840" w:type="dxa"/>
                </w:tcPr>
                <w:p w:rsidR="00955072" w:rsidRPr="00916F9A" w:rsidRDefault="00955072" w:rsidP="00F249AF">
                  <w:pPr>
                    <w:jc w:val="both"/>
                    <w:rPr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955072" w:rsidRPr="00916F9A" w:rsidRDefault="00955072" w:rsidP="00F249AF">
            <w:pPr>
              <w:jc w:val="both"/>
              <w:rPr>
                <w:b/>
                <w:sz w:val="24"/>
                <w:szCs w:val="24"/>
              </w:rPr>
            </w:pPr>
          </w:p>
        </w:tc>
      </w:tr>
    </w:tbl>
    <w:p w:rsidR="007D2158" w:rsidRPr="00916F9A" w:rsidRDefault="007D2158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="Times New Roman"/>
          <w:color w:val="000000"/>
          <w:spacing w:val="-2"/>
          <w:sz w:val="24"/>
          <w:szCs w:val="24"/>
        </w:rPr>
      </w:pPr>
      <w:bookmarkStart w:id="0" w:name="_GoBack"/>
      <w:bookmarkEnd w:id="0"/>
    </w:p>
    <w:p w:rsidR="00AF089B" w:rsidRPr="00916F9A" w:rsidRDefault="00AF089B" w:rsidP="00AF089B">
      <w:pPr>
        <w:widowControl w:val="0"/>
        <w:autoSpaceDE w:val="0"/>
        <w:autoSpaceDN w:val="0"/>
        <w:adjustRightInd w:val="0"/>
        <w:spacing w:before="4" w:after="0" w:line="276" w:lineRule="exact"/>
        <w:ind w:left="864"/>
        <w:rPr>
          <w:rFonts w:cs="Times New Roman Bold"/>
          <w:b/>
          <w:color w:val="000000"/>
          <w:spacing w:val="-5"/>
          <w:sz w:val="24"/>
          <w:szCs w:val="24"/>
        </w:rPr>
      </w:pPr>
      <w:r w:rsidRPr="00916F9A">
        <w:rPr>
          <w:rFonts w:cs="Times New Roman Bold"/>
          <w:b/>
          <w:color w:val="000000"/>
          <w:spacing w:val="-5"/>
          <w:sz w:val="24"/>
          <w:szCs w:val="24"/>
        </w:rPr>
        <w:t xml:space="preserve">Specific Recommendations: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9522"/>
      </w:tblGrid>
      <w:tr w:rsidR="00400E8D" w:rsidRPr="00916F9A" w:rsidTr="00400E8D">
        <w:tc>
          <w:tcPr>
            <w:tcW w:w="9522" w:type="dxa"/>
          </w:tcPr>
          <w:p w:rsidR="00A2734B" w:rsidRDefault="00A2734B" w:rsidP="00A273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Revalidation suggested for </w:t>
            </w:r>
            <w:proofErr w:type="spellStart"/>
            <w:r>
              <w:rPr>
                <w:rFonts w:cs="Times New Roman"/>
                <w:sz w:val="24"/>
                <w:szCs w:val="24"/>
              </w:rPr>
              <w:t>Chadrapur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sites.</w:t>
            </w:r>
          </w:p>
          <w:p w:rsidR="00267B22" w:rsidRDefault="00A2734B" w:rsidP="00267B22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267B22">
              <w:rPr>
                <w:rFonts w:cs="Times New Roman"/>
                <w:sz w:val="24"/>
                <w:szCs w:val="24"/>
              </w:rPr>
              <w:t>(The project has been assigned with the target of 15000 migrants to intervene while 84117(Male-15017</w:t>
            </w:r>
            <w:r w:rsidR="00267B22" w:rsidRPr="00267B22">
              <w:rPr>
                <w:rFonts w:cs="Times New Roman"/>
                <w:sz w:val="24"/>
                <w:szCs w:val="24"/>
              </w:rPr>
              <w:t>, Female</w:t>
            </w:r>
            <w:r w:rsidRPr="00267B22">
              <w:rPr>
                <w:rFonts w:cs="Times New Roman"/>
                <w:sz w:val="24"/>
                <w:szCs w:val="24"/>
              </w:rPr>
              <w:t xml:space="preserve">-3495) migrants were </w:t>
            </w:r>
            <w:r w:rsidR="00267B22" w:rsidRPr="00267B22">
              <w:rPr>
                <w:rFonts w:cs="Times New Roman"/>
                <w:sz w:val="24"/>
                <w:szCs w:val="24"/>
              </w:rPr>
              <w:t>registered from</w:t>
            </w:r>
            <w:r w:rsidRPr="00267B22">
              <w:rPr>
                <w:rFonts w:cs="Times New Roman"/>
                <w:sz w:val="24"/>
                <w:szCs w:val="24"/>
              </w:rPr>
              <w:t xml:space="preserve"> 2008 to 2016</w:t>
            </w:r>
            <w:r w:rsidR="00267B22">
              <w:rPr>
                <w:rFonts w:cs="Times New Roman"/>
                <w:sz w:val="24"/>
                <w:szCs w:val="24"/>
              </w:rPr>
              <w:t>.</w:t>
            </w:r>
          </w:p>
          <w:p w:rsidR="00A2734B" w:rsidRPr="00A2734B" w:rsidRDefault="00267B22" w:rsidP="00267B22">
            <w:pPr>
              <w:pStyle w:val="ListParagraph"/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</w:t>
            </w:r>
            <w:r w:rsidR="00A2734B" w:rsidRPr="00267B22">
              <w:rPr>
                <w:rFonts w:cs="Times New Roman"/>
                <w:sz w:val="24"/>
                <w:szCs w:val="24"/>
              </w:rPr>
              <w:t xml:space="preserve">ut of 11616 registered </w:t>
            </w:r>
            <w:r w:rsidRPr="00267B22">
              <w:rPr>
                <w:rFonts w:cs="Times New Roman"/>
                <w:sz w:val="24"/>
                <w:szCs w:val="24"/>
              </w:rPr>
              <w:t>migrants only 9147</w:t>
            </w:r>
            <w:r w:rsidR="00A2734B" w:rsidRPr="00267B22">
              <w:rPr>
                <w:rFonts w:cs="Times New Roman"/>
                <w:sz w:val="24"/>
                <w:szCs w:val="24"/>
              </w:rPr>
              <w:t xml:space="preserve">(60%) Target   is having high risk behavior,and it felt that in </w:t>
            </w:r>
            <w:proofErr w:type="spellStart"/>
            <w:r w:rsidR="00A2734B" w:rsidRPr="00267B22">
              <w:rPr>
                <w:rFonts w:cs="Times New Roman"/>
                <w:sz w:val="24"/>
                <w:szCs w:val="24"/>
              </w:rPr>
              <w:t>Chandrapur</w:t>
            </w:r>
            <w:proofErr w:type="spellEnd"/>
            <w:r w:rsidRPr="00267B22">
              <w:rPr>
                <w:rFonts w:cs="Times New Roman"/>
                <w:sz w:val="24"/>
                <w:szCs w:val="24"/>
              </w:rPr>
              <w:t>,</w:t>
            </w:r>
            <w:r w:rsidR="00A2734B" w:rsidRPr="00267B22">
              <w:rPr>
                <w:rFonts w:cs="Times New Roman"/>
                <w:sz w:val="24"/>
                <w:szCs w:val="24"/>
              </w:rPr>
              <w:t xml:space="preserve"> assigned or selected sites is very scattered and small(40-50 Migrants)pockets of construction labors due to wrong selection ,TI staff is </w:t>
            </w:r>
            <w:r w:rsidR="00315F03">
              <w:rPr>
                <w:rFonts w:cs="Times New Roman"/>
                <w:sz w:val="24"/>
                <w:szCs w:val="24"/>
              </w:rPr>
              <w:t>not got  needed output</w:t>
            </w:r>
            <w:r w:rsidR="00A2734B" w:rsidRPr="00267B22">
              <w:rPr>
                <w:rFonts w:cs="Times New Roman"/>
                <w:sz w:val="24"/>
                <w:szCs w:val="24"/>
              </w:rPr>
              <w:t xml:space="preserve"> it is suggested  that recon</w:t>
            </w:r>
            <w:r w:rsidR="00F87483">
              <w:rPr>
                <w:rFonts w:cs="Times New Roman"/>
                <w:sz w:val="24"/>
                <w:szCs w:val="24"/>
              </w:rPr>
              <w:t xml:space="preserve">sider the site selection of JM </w:t>
            </w:r>
            <w:proofErr w:type="spellStart"/>
            <w:r w:rsidR="00F87483">
              <w:rPr>
                <w:rFonts w:cs="Times New Roman"/>
                <w:sz w:val="24"/>
                <w:szCs w:val="24"/>
              </w:rPr>
              <w:t>C</w:t>
            </w:r>
            <w:r w:rsidR="00A2734B" w:rsidRPr="00267B22">
              <w:rPr>
                <w:rFonts w:cs="Times New Roman"/>
                <w:sz w:val="24"/>
                <w:szCs w:val="24"/>
              </w:rPr>
              <w:t>handrapur</w:t>
            </w:r>
            <w:proofErr w:type="spellEnd"/>
            <w:r w:rsidR="00A2734B" w:rsidRPr="00267B22">
              <w:rPr>
                <w:rFonts w:cs="Times New Roman"/>
                <w:sz w:val="24"/>
                <w:szCs w:val="24"/>
              </w:rPr>
              <w:t>. )</w:t>
            </w:r>
          </w:p>
          <w:p w:rsidR="00A2734B" w:rsidRDefault="00A2734B" w:rsidP="00A273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Office need to change immediately after extension.</w:t>
            </w:r>
          </w:p>
          <w:p w:rsidR="001005E6" w:rsidRDefault="001005E6" w:rsidP="00A273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lastRenderedPageBreak/>
              <w:t xml:space="preserve">Maximum PL need </w:t>
            </w:r>
            <w:r w:rsidR="00F87483">
              <w:rPr>
                <w:rFonts w:cs="Times New Roman"/>
                <w:sz w:val="24"/>
                <w:szCs w:val="24"/>
              </w:rPr>
              <w:t>to select from source state/</w:t>
            </w:r>
            <w:r>
              <w:rPr>
                <w:rFonts w:cs="Times New Roman"/>
                <w:sz w:val="24"/>
                <w:szCs w:val="24"/>
              </w:rPr>
              <w:t>stak</w:t>
            </w:r>
            <w:r w:rsidR="00F87483">
              <w:rPr>
                <w:rFonts w:cs="Times New Roman"/>
                <w:sz w:val="24"/>
                <w:szCs w:val="24"/>
              </w:rPr>
              <w:t>eholders</w:t>
            </w:r>
            <w:r w:rsidR="007B4F83">
              <w:rPr>
                <w:rFonts w:cs="Times New Roman"/>
                <w:sz w:val="24"/>
                <w:szCs w:val="24"/>
              </w:rPr>
              <w:t>.</w:t>
            </w:r>
          </w:p>
          <w:p w:rsidR="001005E6" w:rsidRDefault="001005E6" w:rsidP="00A273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DIC footfall need to increase and in office DIC should establish.</w:t>
            </w:r>
          </w:p>
          <w:p w:rsidR="00A2734B" w:rsidRDefault="00A2734B" w:rsidP="00A273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proofErr w:type="spellStart"/>
            <w:r>
              <w:rPr>
                <w:rFonts w:cs="Times New Roman"/>
                <w:sz w:val="24"/>
                <w:szCs w:val="24"/>
              </w:rPr>
              <w:t>Out reach</w:t>
            </w:r>
            <w:proofErr w:type="spellEnd"/>
            <w:r>
              <w:rPr>
                <w:rFonts w:cs="Times New Roman"/>
                <w:sz w:val="24"/>
                <w:szCs w:val="24"/>
              </w:rPr>
              <w:t xml:space="preserve"> timings need to focus by TI.</w:t>
            </w:r>
          </w:p>
          <w:p w:rsidR="00A2734B" w:rsidRDefault="00A2734B" w:rsidP="00A273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PM</w:t>
            </w:r>
            <w:proofErr w:type="gramStart"/>
            <w:r>
              <w:rPr>
                <w:rFonts w:cs="Times New Roman"/>
                <w:sz w:val="24"/>
                <w:szCs w:val="24"/>
              </w:rPr>
              <w:t>,M</w:t>
            </w:r>
            <w:proofErr w:type="gramEnd"/>
            <w:r>
              <w:rPr>
                <w:rFonts w:cs="Times New Roman"/>
                <w:sz w:val="24"/>
                <w:szCs w:val="24"/>
              </w:rPr>
              <w:t xml:space="preserve">&amp;E and counselor need to </w:t>
            </w:r>
            <w:r w:rsidR="001005E6">
              <w:rPr>
                <w:rFonts w:cs="Times New Roman"/>
                <w:sz w:val="24"/>
                <w:szCs w:val="24"/>
              </w:rPr>
              <w:t xml:space="preserve">regulate </w:t>
            </w:r>
            <w:r>
              <w:rPr>
                <w:rFonts w:cs="Times New Roman"/>
                <w:sz w:val="24"/>
                <w:szCs w:val="24"/>
              </w:rPr>
              <w:t>field visits</w:t>
            </w:r>
            <w:r w:rsidR="001005E6">
              <w:rPr>
                <w:rFonts w:cs="Times New Roman"/>
                <w:sz w:val="24"/>
                <w:szCs w:val="24"/>
              </w:rPr>
              <w:t>.</w:t>
            </w:r>
          </w:p>
          <w:p w:rsidR="001005E6" w:rsidRPr="00A2734B" w:rsidRDefault="001005E6" w:rsidP="00A2734B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84FB5">
              <w:rPr>
                <w:rFonts w:cs="Times New Roman"/>
                <w:sz w:val="24"/>
                <w:szCs w:val="24"/>
              </w:rPr>
              <w:t xml:space="preserve">M&amp;E to develop ability of providing with analytical data relevant to the </w:t>
            </w:r>
            <w:proofErr w:type="spellStart"/>
            <w:r w:rsidRPr="00B84FB5">
              <w:rPr>
                <w:rFonts w:cs="Times New Roman"/>
                <w:sz w:val="24"/>
                <w:szCs w:val="24"/>
              </w:rPr>
              <w:t>programme</w:t>
            </w:r>
            <w:proofErr w:type="spellEnd"/>
            <w:r w:rsidRPr="00B84FB5">
              <w:rPr>
                <w:rFonts w:cs="Times New Roman"/>
                <w:sz w:val="24"/>
                <w:szCs w:val="24"/>
              </w:rPr>
              <w:t xml:space="preserve">. </w:t>
            </w:r>
          </w:p>
          <w:p w:rsidR="00196787" w:rsidRPr="00196787" w:rsidRDefault="00196787" w:rsidP="0016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84FB5">
              <w:rPr>
                <w:rFonts w:cs="Times New Roman"/>
                <w:sz w:val="24"/>
                <w:szCs w:val="24"/>
              </w:rPr>
              <w:t xml:space="preserve">In Project Management Committee (PMC) representation of stakeholders/migrants is negligible needs to be taken into prime consideration. </w:t>
            </w:r>
            <w:r w:rsidR="001005E6" w:rsidRPr="00B84FB5">
              <w:rPr>
                <w:rFonts w:cs="Times New Roman"/>
                <w:sz w:val="24"/>
                <w:szCs w:val="24"/>
              </w:rPr>
              <w:t>PMC need to regulate.</w:t>
            </w:r>
          </w:p>
          <w:p w:rsidR="00196787" w:rsidRPr="00B85094" w:rsidRDefault="00196787" w:rsidP="001614A4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84FB5">
              <w:rPr>
                <w:rFonts w:cs="Times New Roman"/>
                <w:sz w:val="24"/>
                <w:szCs w:val="24"/>
              </w:rPr>
              <w:t xml:space="preserve">Festive occasions were not considered in any of the planning exercise and TI-team could not conceptualize the same. This requires attention for the success of planned events. </w:t>
            </w:r>
          </w:p>
          <w:p w:rsidR="001614A4" w:rsidRPr="00B84FB5" w:rsidRDefault="00BD29AE" w:rsidP="00B84F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84FB5">
              <w:rPr>
                <w:rFonts w:cs="Times New Roman"/>
                <w:sz w:val="24"/>
                <w:szCs w:val="24"/>
              </w:rPr>
              <w:t>Capacity building of</w:t>
            </w:r>
            <w:r w:rsidR="00230FFB" w:rsidRPr="00B84FB5">
              <w:rPr>
                <w:rFonts w:cs="Times New Roman"/>
                <w:sz w:val="24"/>
                <w:szCs w:val="24"/>
              </w:rPr>
              <w:t xml:space="preserve"> staffs as well as peer leader</w:t>
            </w:r>
            <w:r w:rsidRPr="00B84FB5">
              <w:rPr>
                <w:rFonts w:cs="Times New Roman"/>
                <w:sz w:val="24"/>
                <w:szCs w:val="24"/>
              </w:rPr>
              <w:t xml:space="preserve">s </w:t>
            </w:r>
            <w:r w:rsidRPr="00916F9A">
              <w:rPr>
                <w:rFonts w:cs="Times New Roman"/>
                <w:sz w:val="24"/>
                <w:szCs w:val="24"/>
              </w:rPr>
              <w:t>need to be emphasized both as in-house and on-site mentoring</w:t>
            </w:r>
            <w:r w:rsidRPr="00B84FB5">
              <w:rPr>
                <w:rFonts w:cs="Times New Roman"/>
                <w:sz w:val="24"/>
                <w:szCs w:val="24"/>
              </w:rPr>
              <w:t>, as per the NACO protocol;</w:t>
            </w:r>
          </w:p>
          <w:p w:rsidR="001614A4" w:rsidRPr="00B84FB5" w:rsidRDefault="001614A4" w:rsidP="00B84F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84FB5">
              <w:rPr>
                <w:rFonts w:cs="Times New Roman"/>
                <w:sz w:val="24"/>
                <w:szCs w:val="24"/>
              </w:rPr>
              <w:t>Internal review and monitoring by the NGO to be done on regular basis to ensure proper implementation of the project.</w:t>
            </w:r>
          </w:p>
          <w:p w:rsidR="001614A4" w:rsidRPr="00B84FB5" w:rsidRDefault="001614A4" w:rsidP="00B84FB5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  <w:r w:rsidRPr="00B84FB5">
              <w:rPr>
                <w:rFonts w:cs="Times New Roman"/>
                <w:sz w:val="24"/>
                <w:szCs w:val="24"/>
              </w:rPr>
              <w:t xml:space="preserve">The project staff has adopted a very casual approach towards the </w:t>
            </w:r>
            <w:proofErr w:type="spellStart"/>
            <w:r w:rsidRPr="00B84FB5">
              <w:rPr>
                <w:rFonts w:cs="Times New Roman"/>
                <w:sz w:val="24"/>
                <w:szCs w:val="24"/>
              </w:rPr>
              <w:t>programme</w:t>
            </w:r>
            <w:proofErr w:type="spellEnd"/>
            <w:r w:rsidRPr="00B84FB5">
              <w:rPr>
                <w:rFonts w:cs="Times New Roman"/>
                <w:sz w:val="24"/>
                <w:szCs w:val="24"/>
              </w:rPr>
              <w:t xml:space="preserve"> they need to be focused. They have been trained and understand the deliverables of the TI however; the same is not reflected in their work, in field.</w:t>
            </w:r>
          </w:p>
          <w:p w:rsidR="001614A4" w:rsidRPr="00B84FB5" w:rsidRDefault="001614A4" w:rsidP="00B84FB5">
            <w:pPr>
              <w:spacing w:after="0" w:line="240" w:lineRule="auto"/>
              <w:jc w:val="both"/>
              <w:rPr>
                <w:rFonts w:cs="Times New Roman"/>
                <w:sz w:val="24"/>
                <w:szCs w:val="24"/>
              </w:rPr>
            </w:pPr>
          </w:p>
        </w:tc>
      </w:tr>
    </w:tbl>
    <w:p w:rsidR="00BF1E72" w:rsidRPr="00916F9A" w:rsidRDefault="00BF1E72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="Times New Roman Bold"/>
          <w:color w:val="000000"/>
          <w:spacing w:val="-3"/>
          <w:sz w:val="24"/>
          <w:szCs w:val="24"/>
        </w:rPr>
      </w:pPr>
    </w:p>
    <w:p w:rsidR="00C47C4E" w:rsidRPr="00916F9A" w:rsidRDefault="00C47C4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="Times New Roman Bold"/>
          <w:color w:val="000000"/>
          <w:spacing w:val="-3"/>
          <w:sz w:val="24"/>
          <w:szCs w:val="24"/>
        </w:rPr>
      </w:pPr>
    </w:p>
    <w:p w:rsidR="00AF089B" w:rsidRPr="00916F9A" w:rsidRDefault="00AF089B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cs="Times New Roman Bold"/>
          <w:b/>
          <w:color w:val="000000"/>
          <w:spacing w:val="-3"/>
          <w:sz w:val="24"/>
          <w:szCs w:val="24"/>
        </w:rPr>
      </w:pPr>
      <w:r w:rsidRPr="00916F9A">
        <w:rPr>
          <w:rFonts w:cs="Times New Roman Bold"/>
          <w:b/>
          <w:color w:val="000000"/>
          <w:spacing w:val="-3"/>
          <w:sz w:val="24"/>
          <w:szCs w:val="24"/>
        </w:rPr>
        <w:t>Name of the evaluators</w:t>
      </w:r>
      <w:r w:rsidRPr="00916F9A">
        <w:rPr>
          <w:rFonts w:cs="Times New Roman Bold"/>
          <w:b/>
          <w:color w:val="000000"/>
          <w:spacing w:val="-3"/>
          <w:sz w:val="24"/>
          <w:szCs w:val="24"/>
        </w:rPr>
        <w:tab/>
        <w:t>Signature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61"/>
        <w:gridCol w:w="4761"/>
      </w:tblGrid>
      <w:tr w:rsidR="00BB62A5" w:rsidRPr="00916F9A" w:rsidTr="00803461">
        <w:tc>
          <w:tcPr>
            <w:tcW w:w="4761" w:type="dxa"/>
          </w:tcPr>
          <w:p w:rsidR="00BB62A5" w:rsidRPr="00185B35" w:rsidRDefault="00BB62A5" w:rsidP="000B0BA5">
            <w:pPr>
              <w:pStyle w:val="BodyText2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</w:rPr>
              <w:t xml:space="preserve">Ms. </w:t>
            </w:r>
            <w:proofErr w:type="spellStart"/>
            <w:r w:rsidRPr="000E4E2D">
              <w:rPr>
                <w:rFonts w:cstheme="minorHAnsi"/>
                <w:b/>
                <w:color w:val="000000"/>
                <w:spacing w:val="-3"/>
                <w:sz w:val="24"/>
              </w:rPr>
              <w:t>SheebaRehman</w:t>
            </w:r>
            <w:proofErr w:type="spellEnd"/>
            <w:r w:rsidRPr="000E4E2D">
              <w:rPr>
                <w:rFonts w:cstheme="minorHAnsi"/>
                <w:b/>
                <w:color w:val="000000"/>
                <w:spacing w:val="-3"/>
                <w:sz w:val="24"/>
              </w:rPr>
              <w:t xml:space="preserve">  (Team Leader)</w:t>
            </w:r>
          </w:p>
        </w:tc>
        <w:tc>
          <w:tcPr>
            <w:tcW w:w="4761" w:type="dxa"/>
          </w:tcPr>
          <w:p w:rsidR="00BB62A5" w:rsidRPr="00916F9A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916F9A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916F9A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  <w:tr w:rsidR="006E6058" w:rsidRPr="00916F9A" w:rsidTr="00803461">
        <w:tc>
          <w:tcPr>
            <w:tcW w:w="4761" w:type="dxa"/>
          </w:tcPr>
          <w:p w:rsidR="006E6058" w:rsidRDefault="006E6058" w:rsidP="000B0BA5">
            <w:pPr>
              <w:pStyle w:val="BodyText2"/>
              <w:rPr>
                <w:rFonts w:cstheme="minorHAnsi"/>
                <w:b/>
                <w:color w:val="000000"/>
                <w:spacing w:val="-3"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</w:rPr>
              <w:t>MsNida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</w:rPr>
              <w:t xml:space="preserve"> Khan(Co-Evaluator</w:t>
            </w:r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>)</w:t>
            </w:r>
          </w:p>
          <w:p w:rsidR="006E6058" w:rsidRPr="000E4E2D" w:rsidRDefault="006E6058" w:rsidP="000B0BA5">
            <w:pPr>
              <w:pStyle w:val="BodyText2"/>
              <w:rPr>
                <w:rFonts w:cstheme="minorHAnsi"/>
                <w:b/>
                <w:color w:val="000000"/>
                <w:spacing w:val="-3"/>
                <w:sz w:val="24"/>
              </w:rPr>
            </w:pPr>
          </w:p>
        </w:tc>
        <w:tc>
          <w:tcPr>
            <w:tcW w:w="4761" w:type="dxa"/>
          </w:tcPr>
          <w:p w:rsidR="006E6058" w:rsidRDefault="006E6058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  <w:p w:rsidR="006E6058" w:rsidRDefault="006E6058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  <w:p w:rsidR="006E6058" w:rsidRPr="00916F9A" w:rsidRDefault="006E6058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  <w:tr w:rsidR="00BB62A5" w:rsidRPr="00916F9A" w:rsidTr="00803461">
        <w:tc>
          <w:tcPr>
            <w:tcW w:w="4761" w:type="dxa"/>
          </w:tcPr>
          <w:p w:rsidR="00BB62A5" w:rsidRPr="00185B35" w:rsidRDefault="00BB62A5" w:rsidP="000B0BA5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Mr.</w:t>
            </w:r>
            <w:r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Nasima</w:t>
            </w:r>
            <w:proofErr w:type="spellEnd"/>
            <w:r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Begum Sheikh S. Anwar </w:t>
            </w: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(</w:t>
            </w:r>
            <w:r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Dist. Asst.- Accounts, </w:t>
            </w:r>
            <w:proofErr w:type="spellStart"/>
            <w:r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DAPCU</w:t>
            </w:r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,</w:t>
            </w: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Finance</w:t>
            </w:r>
            <w:proofErr w:type="spellEnd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Evaluator)</w:t>
            </w:r>
          </w:p>
        </w:tc>
        <w:tc>
          <w:tcPr>
            <w:tcW w:w="4761" w:type="dxa"/>
          </w:tcPr>
          <w:p w:rsidR="00BB62A5" w:rsidRPr="00916F9A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916F9A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916F9A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  <w:tr w:rsidR="00BB62A5" w:rsidRPr="00916F9A" w:rsidTr="00803461">
        <w:tc>
          <w:tcPr>
            <w:tcW w:w="4761" w:type="dxa"/>
          </w:tcPr>
          <w:p w:rsidR="00BB62A5" w:rsidRPr="00185B35" w:rsidRDefault="00BB62A5" w:rsidP="000B0BA5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Mr.</w:t>
            </w:r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Sumant</w:t>
            </w:r>
            <w:proofErr w:type="spellEnd"/>
            <w:r w:rsidR="008157A4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Pangantiwar</w:t>
            </w:r>
            <w:proofErr w:type="spellEnd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(DPM-DAPCU)</w:t>
            </w:r>
          </w:p>
        </w:tc>
        <w:tc>
          <w:tcPr>
            <w:tcW w:w="4761" w:type="dxa"/>
          </w:tcPr>
          <w:p w:rsidR="00BB62A5" w:rsidRPr="00916F9A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916F9A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  <w:p w:rsidR="00BB62A5" w:rsidRPr="00916F9A" w:rsidRDefault="00BB62A5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="Times New Roman Bold"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4E3C39" w:rsidRPr="00916F9A" w:rsidRDefault="004E3C39" w:rsidP="00400E8D">
      <w:pPr>
        <w:rPr>
          <w:sz w:val="24"/>
          <w:szCs w:val="24"/>
        </w:rPr>
      </w:pPr>
    </w:p>
    <w:sectPr w:rsidR="004E3C39" w:rsidRPr="00916F9A" w:rsidSect="00400E8D">
      <w:footerReference w:type="default" r:id="rId9"/>
      <w:pgSz w:w="12240" w:h="15840"/>
      <w:pgMar w:top="270" w:right="1440" w:bottom="45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3FD3" w:rsidRDefault="004D3FD3" w:rsidP="00C306D3">
      <w:pPr>
        <w:spacing w:after="0" w:line="240" w:lineRule="auto"/>
      </w:pPr>
      <w:r>
        <w:separator/>
      </w:r>
    </w:p>
  </w:endnote>
  <w:endnote w:type="continuationSeparator" w:id="0">
    <w:p w:rsidR="004D3FD3" w:rsidRDefault="004D3FD3" w:rsidP="00C3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8964"/>
      <w:docPartObj>
        <w:docPartGallery w:val="Page Numbers (Bottom of Page)"/>
        <w:docPartUnique/>
      </w:docPartObj>
    </w:sdtPr>
    <w:sdtEndPr/>
    <w:sdtContent>
      <w:p w:rsidR="005217EF" w:rsidRDefault="00B717FF">
        <w:pPr>
          <w:pStyle w:val="Footer"/>
          <w:jc w:val="center"/>
        </w:pPr>
        <w:r>
          <w:fldChar w:fldCharType="begin"/>
        </w:r>
        <w:r w:rsidR="005362F8">
          <w:instrText xml:space="preserve"> PAGE   \* MERGEFORMAT </w:instrText>
        </w:r>
        <w:r>
          <w:fldChar w:fldCharType="separate"/>
        </w:r>
        <w:r w:rsidR="003C492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217EF" w:rsidRDefault="005217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3FD3" w:rsidRDefault="004D3FD3" w:rsidP="00C306D3">
      <w:pPr>
        <w:spacing w:after="0" w:line="240" w:lineRule="auto"/>
      </w:pPr>
      <w:r>
        <w:separator/>
      </w:r>
    </w:p>
  </w:footnote>
  <w:footnote w:type="continuationSeparator" w:id="0">
    <w:p w:rsidR="004D3FD3" w:rsidRDefault="004D3FD3" w:rsidP="00C30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4316"/>
    <w:multiLevelType w:val="hybridMultilevel"/>
    <w:tmpl w:val="958E138C"/>
    <w:lvl w:ilvl="0" w:tplc="28CC70F2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AB3146"/>
    <w:multiLevelType w:val="hybridMultilevel"/>
    <w:tmpl w:val="04BC052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D5D078C"/>
    <w:multiLevelType w:val="hybridMultilevel"/>
    <w:tmpl w:val="89F63B40"/>
    <w:lvl w:ilvl="0" w:tplc="B96CFDF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970A46"/>
    <w:multiLevelType w:val="hybridMultilevel"/>
    <w:tmpl w:val="EDC0A292"/>
    <w:lvl w:ilvl="0" w:tplc="0572457A">
      <w:numFmt w:val="bullet"/>
      <w:lvlText w:val=""/>
      <w:lvlJc w:val="left"/>
      <w:pPr>
        <w:ind w:left="1944" w:hanging="360"/>
      </w:pPr>
      <w:rPr>
        <w:rFonts w:ascii="Symbol" w:eastAsia="Times New Roman" w:hAnsi="Symbol" w:cs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4">
    <w:nsid w:val="7C8A0543"/>
    <w:multiLevelType w:val="hybridMultilevel"/>
    <w:tmpl w:val="224C094E"/>
    <w:lvl w:ilvl="0" w:tplc="E5E872C4">
      <w:start w:val="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89B"/>
    <w:rsid w:val="00030982"/>
    <w:rsid w:val="00034E29"/>
    <w:rsid w:val="00043F59"/>
    <w:rsid w:val="00066C03"/>
    <w:rsid w:val="000756EA"/>
    <w:rsid w:val="000918E7"/>
    <w:rsid w:val="00093B25"/>
    <w:rsid w:val="000972E1"/>
    <w:rsid w:val="000B0523"/>
    <w:rsid w:val="000C4B72"/>
    <w:rsid w:val="000C5947"/>
    <w:rsid w:val="000D5A99"/>
    <w:rsid w:val="000D7311"/>
    <w:rsid w:val="000E575C"/>
    <w:rsid w:val="000F7ED9"/>
    <w:rsid w:val="001005E6"/>
    <w:rsid w:val="00104056"/>
    <w:rsid w:val="001411B8"/>
    <w:rsid w:val="00150244"/>
    <w:rsid w:val="00152D79"/>
    <w:rsid w:val="001569C2"/>
    <w:rsid w:val="001614A4"/>
    <w:rsid w:val="00186C7A"/>
    <w:rsid w:val="00196787"/>
    <w:rsid w:val="001B17B1"/>
    <w:rsid w:val="001B5168"/>
    <w:rsid w:val="001C1BE6"/>
    <w:rsid w:val="001C5DD9"/>
    <w:rsid w:val="001C6C87"/>
    <w:rsid w:val="002007D0"/>
    <w:rsid w:val="00205D08"/>
    <w:rsid w:val="00214F86"/>
    <w:rsid w:val="00230FFB"/>
    <w:rsid w:val="00232FE5"/>
    <w:rsid w:val="00246077"/>
    <w:rsid w:val="002470F0"/>
    <w:rsid w:val="0026248A"/>
    <w:rsid w:val="0026710E"/>
    <w:rsid w:val="00267B22"/>
    <w:rsid w:val="00275C69"/>
    <w:rsid w:val="00284C25"/>
    <w:rsid w:val="002B1209"/>
    <w:rsid w:val="002B4306"/>
    <w:rsid w:val="002C3091"/>
    <w:rsid w:val="002C60A0"/>
    <w:rsid w:val="002C659A"/>
    <w:rsid w:val="002E336A"/>
    <w:rsid w:val="00315F03"/>
    <w:rsid w:val="003233FE"/>
    <w:rsid w:val="003251F1"/>
    <w:rsid w:val="003305CA"/>
    <w:rsid w:val="003358A5"/>
    <w:rsid w:val="003366AE"/>
    <w:rsid w:val="00350324"/>
    <w:rsid w:val="003638DB"/>
    <w:rsid w:val="00384A47"/>
    <w:rsid w:val="00385BF5"/>
    <w:rsid w:val="00391770"/>
    <w:rsid w:val="00395DCD"/>
    <w:rsid w:val="003A2FC7"/>
    <w:rsid w:val="003C4929"/>
    <w:rsid w:val="003D49DA"/>
    <w:rsid w:val="003E1827"/>
    <w:rsid w:val="003F7F07"/>
    <w:rsid w:val="00400E8D"/>
    <w:rsid w:val="004209DF"/>
    <w:rsid w:val="00422DCA"/>
    <w:rsid w:val="00424740"/>
    <w:rsid w:val="00433518"/>
    <w:rsid w:val="00450565"/>
    <w:rsid w:val="00455220"/>
    <w:rsid w:val="00485E69"/>
    <w:rsid w:val="0049785F"/>
    <w:rsid w:val="004A0081"/>
    <w:rsid w:val="004A0295"/>
    <w:rsid w:val="004A054D"/>
    <w:rsid w:val="004A1923"/>
    <w:rsid w:val="004B66A4"/>
    <w:rsid w:val="004C0A15"/>
    <w:rsid w:val="004D3FD3"/>
    <w:rsid w:val="004E3C39"/>
    <w:rsid w:val="004F48AB"/>
    <w:rsid w:val="00504C35"/>
    <w:rsid w:val="0051482C"/>
    <w:rsid w:val="00521595"/>
    <w:rsid w:val="005217EF"/>
    <w:rsid w:val="005362F8"/>
    <w:rsid w:val="00537C27"/>
    <w:rsid w:val="00541C23"/>
    <w:rsid w:val="0056184B"/>
    <w:rsid w:val="00565CF3"/>
    <w:rsid w:val="00575165"/>
    <w:rsid w:val="005770DE"/>
    <w:rsid w:val="00584CC1"/>
    <w:rsid w:val="005A75BF"/>
    <w:rsid w:val="005B45C2"/>
    <w:rsid w:val="005C1516"/>
    <w:rsid w:val="0060666E"/>
    <w:rsid w:val="00621271"/>
    <w:rsid w:val="00623F22"/>
    <w:rsid w:val="00640F4A"/>
    <w:rsid w:val="0066270B"/>
    <w:rsid w:val="006764B1"/>
    <w:rsid w:val="00677DA8"/>
    <w:rsid w:val="00691A2F"/>
    <w:rsid w:val="006E0AB7"/>
    <w:rsid w:val="006E0EE4"/>
    <w:rsid w:val="006E6058"/>
    <w:rsid w:val="0070633B"/>
    <w:rsid w:val="00710E05"/>
    <w:rsid w:val="00714616"/>
    <w:rsid w:val="00714F9B"/>
    <w:rsid w:val="00715092"/>
    <w:rsid w:val="00731FEF"/>
    <w:rsid w:val="007415C2"/>
    <w:rsid w:val="007444A5"/>
    <w:rsid w:val="007447E2"/>
    <w:rsid w:val="00757497"/>
    <w:rsid w:val="00764BC8"/>
    <w:rsid w:val="00786566"/>
    <w:rsid w:val="00786E43"/>
    <w:rsid w:val="00793E14"/>
    <w:rsid w:val="007A2F74"/>
    <w:rsid w:val="007A5B00"/>
    <w:rsid w:val="007B4F83"/>
    <w:rsid w:val="007D1273"/>
    <w:rsid w:val="007D2158"/>
    <w:rsid w:val="007D309C"/>
    <w:rsid w:val="007E71A1"/>
    <w:rsid w:val="007F7641"/>
    <w:rsid w:val="00801661"/>
    <w:rsid w:val="00803461"/>
    <w:rsid w:val="00805BA2"/>
    <w:rsid w:val="00811C6D"/>
    <w:rsid w:val="008157A4"/>
    <w:rsid w:val="00843FF1"/>
    <w:rsid w:val="008541CE"/>
    <w:rsid w:val="00862180"/>
    <w:rsid w:val="00875C06"/>
    <w:rsid w:val="008816D9"/>
    <w:rsid w:val="00883502"/>
    <w:rsid w:val="00892E2C"/>
    <w:rsid w:val="008935AC"/>
    <w:rsid w:val="008B5E81"/>
    <w:rsid w:val="008C7BE0"/>
    <w:rsid w:val="008D0439"/>
    <w:rsid w:val="008D3D18"/>
    <w:rsid w:val="008E4357"/>
    <w:rsid w:val="008F6DA5"/>
    <w:rsid w:val="008F7B10"/>
    <w:rsid w:val="00900E21"/>
    <w:rsid w:val="00911DBF"/>
    <w:rsid w:val="00911EDC"/>
    <w:rsid w:val="00916F9A"/>
    <w:rsid w:val="009201A8"/>
    <w:rsid w:val="00935E8D"/>
    <w:rsid w:val="00940ACE"/>
    <w:rsid w:val="00951920"/>
    <w:rsid w:val="0095498F"/>
    <w:rsid w:val="00955072"/>
    <w:rsid w:val="0096344B"/>
    <w:rsid w:val="00973E85"/>
    <w:rsid w:val="009969B2"/>
    <w:rsid w:val="00997386"/>
    <w:rsid w:val="009A34D1"/>
    <w:rsid w:val="009B4A28"/>
    <w:rsid w:val="009C0E77"/>
    <w:rsid w:val="009C5382"/>
    <w:rsid w:val="009D33DF"/>
    <w:rsid w:val="009D6FE5"/>
    <w:rsid w:val="009D76C0"/>
    <w:rsid w:val="009F7E18"/>
    <w:rsid w:val="00A02754"/>
    <w:rsid w:val="00A06B12"/>
    <w:rsid w:val="00A101E5"/>
    <w:rsid w:val="00A2734B"/>
    <w:rsid w:val="00A30120"/>
    <w:rsid w:val="00A336A5"/>
    <w:rsid w:val="00A4357B"/>
    <w:rsid w:val="00A548DA"/>
    <w:rsid w:val="00A63544"/>
    <w:rsid w:val="00A65577"/>
    <w:rsid w:val="00A66206"/>
    <w:rsid w:val="00A70DD6"/>
    <w:rsid w:val="00A862C2"/>
    <w:rsid w:val="00AA4A23"/>
    <w:rsid w:val="00AC0BE4"/>
    <w:rsid w:val="00AC6601"/>
    <w:rsid w:val="00AF089B"/>
    <w:rsid w:val="00AF44FF"/>
    <w:rsid w:val="00AF5DE1"/>
    <w:rsid w:val="00B01181"/>
    <w:rsid w:val="00B070CA"/>
    <w:rsid w:val="00B27E59"/>
    <w:rsid w:val="00B3774B"/>
    <w:rsid w:val="00B44809"/>
    <w:rsid w:val="00B63BF0"/>
    <w:rsid w:val="00B70D70"/>
    <w:rsid w:val="00B717FF"/>
    <w:rsid w:val="00B7279D"/>
    <w:rsid w:val="00B84FB5"/>
    <w:rsid w:val="00B85094"/>
    <w:rsid w:val="00B93C6C"/>
    <w:rsid w:val="00BA40C6"/>
    <w:rsid w:val="00BA5158"/>
    <w:rsid w:val="00BA712B"/>
    <w:rsid w:val="00BB62A5"/>
    <w:rsid w:val="00BD29AE"/>
    <w:rsid w:val="00BE7E91"/>
    <w:rsid w:val="00BF1E72"/>
    <w:rsid w:val="00BF2190"/>
    <w:rsid w:val="00BF2ADB"/>
    <w:rsid w:val="00C0091D"/>
    <w:rsid w:val="00C154CD"/>
    <w:rsid w:val="00C233BA"/>
    <w:rsid w:val="00C306D3"/>
    <w:rsid w:val="00C4408F"/>
    <w:rsid w:val="00C45829"/>
    <w:rsid w:val="00C47C4E"/>
    <w:rsid w:val="00C5345D"/>
    <w:rsid w:val="00C61CB6"/>
    <w:rsid w:val="00C846A7"/>
    <w:rsid w:val="00C96CD0"/>
    <w:rsid w:val="00CA1E08"/>
    <w:rsid w:val="00CB1B59"/>
    <w:rsid w:val="00CB406C"/>
    <w:rsid w:val="00CB4170"/>
    <w:rsid w:val="00CC46FB"/>
    <w:rsid w:val="00CE5775"/>
    <w:rsid w:val="00CE7F22"/>
    <w:rsid w:val="00CF3034"/>
    <w:rsid w:val="00D00CD9"/>
    <w:rsid w:val="00D01F8B"/>
    <w:rsid w:val="00D25733"/>
    <w:rsid w:val="00D313D9"/>
    <w:rsid w:val="00D32803"/>
    <w:rsid w:val="00D50882"/>
    <w:rsid w:val="00D51650"/>
    <w:rsid w:val="00D51C28"/>
    <w:rsid w:val="00D76D2B"/>
    <w:rsid w:val="00DA0DEB"/>
    <w:rsid w:val="00DA71E0"/>
    <w:rsid w:val="00DA7A12"/>
    <w:rsid w:val="00DB44DB"/>
    <w:rsid w:val="00DB7449"/>
    <w:rsid w:val="00DE0D97"/>
    <w:rsid w:val="00E02431"/>
    <w:rsid w:val="00E050A1"/>
    <w:rsid w:val="00E1018B"/>
    <w:rsid w:val="00E10E98"/>
    <w:rsid w:val="00E116C9"/>
    <w:rsid w:val="00E54F20"/>
    <w:rsid w:val="00E675D6"/>
    <w:rsid w:val="00E711AC"/>
    <w:rsid w:val="00E83923"/>
    <w:rsid w:val="00EC2ACB"/>
    <w:rsid w:val="00EC680E"/>
    <w:rsid w:val="00ED4AC7"/>
    <w:rsid w:val="00EE6786"/>
    <w:rsid w:val="00EF0669"/>
    <w:rsid w:val="00F23B32"/>
    <w:rsid w:val="00F249AF"/>
    <w:rsid w:val="00F34D46"/>
    <w:rsid w:val="00F4596C"/>
    <w:rsid w:val="00F62124"/>
    <w:rsid w:val="00F66767"/>
    <w:rsid w:val="00F66838"/>
    <w:rsid w:val="00F71E35"/>
    <w:rsid w:val="00F84105"/>
    <w:rsid w:val="00F87483"/>
    <w:rsid w:val="00F93B5D"/>
    <w:rsid w:val="00F94F61"/>
    <w:rsid w:val="00FA6620"/>
    <w:rsid w:val="00FA72D9"/>
    <w:rsid w:val="00FB3245"/>
    <w:rsid w:val="00FE089C"/>
    <w:rsid w:val="00FE0CB4"/>
    <w:rsid w:val="00FE20E0"/>
    <w:rsid w:val="00FF3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9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07D0"/>
    <w:rPr>
      <w:color w:val="0000FF" w:themeColor="hyperlink"/>
      <w:u w:val="single"/>
    </w:rPr>
  </w:style>
  <w:style w:type="paragraph" w:customStyle="1" w:styleId="Default">
    <w:name w:val="Default"/>
    <w:rsid w:val="0095507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23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06D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D3"/>
    <w:rPr>
      <w:rFonts w:eastAsiaTheme="minorEastAsia"/>
    </w:rPr>
  </w:style>
  <w:style w:type="character" w:styleId="SubtleEmphasis">
    <w:name w:val="Subtle Emphasis"/>
    <w:basedOn w:val="DefaultParagraphFont"/>
    <w:uiPriority w:val="19"/>
    <w:qFormat/>
    <w:rsid w:val="001C6C87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F249AF"/>
    <w:pPr>
      <w:ind w:left="720"/>
      <w:contextualSpacing/>
    </w:pPr>
  </w:style>
  <w:style w:type="paragraph" w:styleId="BodyText2">
    <w:name w:val="Body Text 2"/>
    <w:basedOn w:val="Normal"/>
    <w:link w:val="BodyText2Char"/>
    <w:rsid w:val="00940AC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940ACE"/>
    <w:rPr>
      <w:rFonts w:ascii="Arial" w:eastAsia="Times New Roman" w:hAnsi="Arial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4u2012@gmail.co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497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godha</dc:creator>
  <cp:lastModifiedBy>TOSHIBA</cp:lastModifiedBy>
  <cp:revision>37</cp:revision>
  <cp:lastPrinted>2016-04-25T07:20:00Z</cp:lastPrinted>
  <dcterms:created xsi:type="dcterms:W3CDTF">2016-02-06T05:21:00Z</dcterms:created>
  <dcterms:modified xsi:type="dcterms:W3CDTF">2016-05-06T06:23:00Z</dcterms:modified>
</cp:coreProperties>
</file>